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902FF" w14:textId="77777777" w:rsidR="007C4DED" w:rsidRPr="00057E19" w:rsidRDefault="007C4DED" w:rsidP="007C4DED">
      <w:pPr>
        <w:spacing w:after="200" w:line="276" w:lineRule="auto"/>
        <w:jc w:val="right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>Јавни позив 2</w:t>
      </w:r>
    </w:p>
    <w:p w14:paraId="6F94C095" w14:textId="77777777" w:rsidR="007C4DED" w:rsidRPr="00057E19" w:rsidRDefault="007C4DED" w:rsidP="007C4DED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CS"/>
        </w:rPr>
        <w:t xml:space="preserve">Градско веће, на основу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Закључка o расписивању и објављивању јавних позива за подношење захтева за доделу подстицајних средстава за 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реализацију мера </w:t>
      </w:r>
      <w:r w:rsidRPr="00057E19">
        <w:rPr>
          <w:rFonts w:ascii="Arial" w:hAnsi="Arial" w:cs="Arial"/>
          <w:sz w:val="22"/>
          <w:szCs w:val="22"/>
          <w:lang w:val="sr-Cyrl-RS"/>
        </w:rPr>
        <w:t>подршке за спровођење пољопривредне политике и политике руралног развоја за територију града Крагујевца у 202</w:t>
      </w:r>
      <w:r w:rsidRPr="00057E19">
        <w:rPr>
          <w:rFonts w:ascii="Arial" w:hAnsi="Arial" w:cs="Arial"/>
          <w:sz w:val="22"/>
          <w:szCs w:val="22"/>
          <w:lang w:val="ru-RU"/>
        </w:rPr>
        <w:t>5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. години,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број </w:t>
      </w:r>
      <w:r w:rsidRPr="00057E19">
        <w:rPr>
          <w:rFonts w:ascii="Arial" w:hAnsi="Arial" w:cs="Arial"/>
          <w:sz w:val="22"/>
          <w:szCs w:val="22"/>
          <w:lang w:val="sr-Cyrl-RS"/>
        </w:rPr>
        <w:t>320-    /25-V од  априла 202</w:t>
      </w:r>
      <w:r w:rsidRPr="00057E19">
        <w:rPr>
          <w:rFonts w:ascii="Arial" w:hAnsi="Arial" w:cs="Arial"/>
          <w:sz w:val="22"/>
          <w:szCs w:val="22"/>
          <w:lang w:val="ru-RU"/>
        </w:rPr>
        <w:t>5</w:t>
      </w:r>
      <w:r w:rsidRPr="00057E19">
        <w:rPr>
          <w:rFonts w:ascii="Arial" w:hAnsi="Arial" w:cs="Arial"/>
          <w:sz w:val="22"/>
          <w:szCs w:val="22"/>
          <w:lang w:val="sr-Cyrl-RS"/>
        </w:rPr>
        <w:t>.</w:t>
      </w:r>
      <w:r w:rsidRPr="00057E19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>год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ине,  </w:t>
      </w:r>
      <w:r w:rsidRPr="00057E19">
        <w:rPr>
          <w:rFonts w:ascii="Arial" w:hAnsi="Arial" w:cs="Arial"/>
          <w:sz w:val="22"/>
          <w:szCs w:val="22"/>
          <w:lang w:val="sr-Cyrl-CS"/>
        </w:rPr>
        <w:t>расписује:</w:t>
      </w:r>
    </w:p>
    <w:p w14:paraId="38AD0D10" w14:textId="77777777" w:rsidR="007C4DED" w:rsidRPr="00057E19" w:rsidRDefault="007C4DED" w:rsidP="007C4DED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14:paraId="61DAFF3E" w14:textId="77777777" w:rsidR="007C4DED" w:rsidRPr="00057E19" w:rsidRDefault="007C4DED" w:rsidP="007C4DED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</w:p>
    <w:p w14:paraId="297EE4F6" w14:textId="77777777" w:rsidR="007C4DED" w:rsidRPr="00057E19" w:rsidRDefault="007C4DED" w:rsidP="007C4DED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>ЈАВНИ  ПОЗИВ</w:t>
      </w:r>
    </w:p>
    <w:p w14:paraId="04227961" w14:textId="77777777" w:rsidR="007C4DED" w:rsidRPr="00057E19" w:rsidRDefault="007C4DED" w:rsidP="007C4DED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>за подношење захтева за доделу подстицајних средстава у 2025. години</w:t>
      </w:r>
    </w:p>
    <w:p w14:paraId="399720B5" w14:textId="77777777" w:rsidR="007C4DED" w:rsidRPr="00057E19" w:rsidRDefault="007C4DED" w:rsidP="007C4DED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>за  инвестиције у физичку имовину пољопривредних газдинстава</w:t>
      </w:r>
    </w:p>
    <w:p w14:paraId="75CE8882" w14:textId="77777777" w:rsidR="007C4DED" w:rsidRPr="00057E19" w:rsidRDefault="007C4DED" w:rsidP="007C4DED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>- набавку нових трактора, линија за бербу, сортирање и калибрирање производа  (тресачи за воће) и нове тракторске прикључне механизације</w:t>
      </w:r>
    </w:p>
    <w:p w14:paraId="0F57CB61" w14:textId="77777777" w:rsidR="007C4DED" w:rsidRPr="00057E19" w:rsidRDefault="007C4DED" w:rsidP="007C4DED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14:paraId="36220E4C" w14:textId="77777777" w:rsidR="007C4DED" w:rsidRPr="00057E19" w:rsidRDefault="007C4DED" w:rsidP="007C4DED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>I</w:t>
      </w:r>
      <w:r w:rsidRPr="00057E19">
        <w:rPr>
          <w:rFonts w:ascii="Arial" w:hAnsi="Arial" w:cs="Arial"/>
          <w:sz w:val="22"/>
          <w:szCs w:val="22"/>
          <w:lang w:val="sr-Cyrl-RS"/>
        </w:rPr>
        <w:tab/>
        <w:t>Позивају се физичка лица - носиоци пољопривредних газдинстава (у даљем тексту ПГ), уписана у Регистар пољопривредних газдинства (у даљем тексту РПГ) у активном статусу, са пребивалиштем и производњом на територији града Крагујевца, да поднесу захтев за доделу подстицајних средстава у 2025. години, за набавку нових трактора, линија за бербу, сортирање и калибрирање производа  (тресачи за воће) и нове тракторске прикључне механизације.</w:t>
      </w:r>
    </w:p>
    <w:p w14:paraId="538B4D14" w14:textId="77777777" w:rsidR="007C4DED" w:rsidRPr="00057E19" w:rsidRDefault="007C4DED" w:rsidP="007C4DED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14:paraId="2218DF72" w14:textId="77777777" w:rsidR="007C4DED" w:rsidRPr="00057E19" w:rsidRDefault="007C4DED" w:rsidP="007C4DED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Подстицајна средства се одобравају у висини до 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50%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од износа на достављеном рачуну без урачунатог ПДВ-а, при чему максималани износ подстицајних средстава износи: </w:t>
      </w:r>
    </w:p>
    <w:p w14:paraId="2F40D076" w14:textId="77777777" w:rsidR="007C4DED" w:rsidRPr="00057E19" w:rsidRDefault="007C4DED" w:rsidP="007C4DED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- за нове тракторе и линије за бербу, сортирање и калибрирање производа  (тресаче за воће) до 700.000,00 динара и</w:t>
      </w:r>
    </w:p>
    <w:p w14:paraId="648A139C" w14:textId="77777777" w:rsidR="007C4DED" w:rsidRPr="00057E19" w:rsidRDefault="007C4DED" w:rsidP="007C4DED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- за нову тракторску прикључну механизацију до 150.000,00 динара, по </w:t>
      </w:r>
    </w:p>
    <w:p w14:paraId="201F3239" w14:textId="77777777" w:rsidR="007C4DED" w:rsidRPr="00057E19" w:rsidRDefault="007C4DED" w:rsidP="007C4DED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  пољопривредном газдинству.</w:t>
      </w:r>
    </w:p>
    <w:p w14:paraId="67D6736B" w14:textId="77777777" w:rsidR="007C4DED" w:rsidRPr="00057E19" w:rsidRDefault="007C4DED" w:rsidP="007C4DED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ab/>
        <w:t xml:space="preserve">   </w:t>
      </w:r>
    </w:p>
    <w:p w14:paraId="2916D159" w14:textId="77777777" w:rsidR="007C4DED" w:rsidRPr="00057E19" w:rsidRDefault="007C4DED" w:rsidP="007C4DED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>II</w:t>
      </w:r>
      <w:r w:rsidRPr="00057E19">
        <w:rPr>
          <w:rFonts w:ascii="Arial" w:hAnsi="Arial" w:cs="Arial"/>
          <w:sz w:val="22"/>
          <w:szCs w:val="22"/>
          <w:lang w:val="sr-Cyrl-RS"/>
        </w:rPr>
        <w:tab/>
        <w:t xml:space="preserve">Право на доделу подстицајних средстава могу </w:t>
      </w:r>
      <w:r w:rsidRPr="00057E19">
        <w:rPr>
          <w:rFonts w:ascii="Arial" w:hAnsi="Arial" w:cs="Arial"/>
          <w:sz w:val="22"/>
          <w:szCs w:val="22"/>
          <w:lang w:val="sr-Cyrl-CS"/>
        </w:rPr>
        <w:t>остварити: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</w:t>
      </w:r>
    </w:p>
    <w:p w14:paraId="6B6A1860" w14:textId="77777777" w:rsidR="007C4DED" w:rsidRPr="00057E19" w:rsidRDefault="007C4DED" w:rsidP="007C4DED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14:paraId="6035FAEE" w14:textId="77777777" w:rsidR="007C4DED" w:rsidRPr="00057E19" w:rsidRDefault="007C4DED" w:rsidP="007C4DE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ф</w:t>
      </w:r>
      <w:r w:rsidRPr="00057E19">
        <w:rPr>
          <w:rFonts w:ascii="Arial" w:hAnsi="Arial" w:cs="Arial"/>
          <w:sz w:val="22"/>
          <w:szCs w:val="22"/>
          <w:lang w:val="sr-Cyrl-CS"/>
        </w:rPr>
        <w:t>изичк</w:t>
      </w:r>
      <w:r w:rsidRPr="00057E19">
        <w:rPr>
          <w:rFonts w:ascii="Arial" w:hAnsi="Arial" w:cs="Arial"/>
          <w:sz w:val="22"/>
          <w:szCs w:val="22"/>
          <w:lang w:val="sr-Cyrl-RS"/>
        </w:rPr>
        <w:t>а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лиц</w:t>
      </w:r>
      <w:r w:rsidRPr="00057E19">
        <w:rPr>
          <w:rFonts w:ascii="Arial" w:hAnsi="Arial" w:cs="Arial"/>
          <w:sz w:val="22"/>
          <w:szCs w:val="22"/>
          <w:lang w:val="sr-Cyrl-RS"/>
        </w:rPr>
        <w:t>а - носиоци пољопривредних газдинстава уписана 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РПГ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у активном статусу, са пребивалиштем и производњом на територији </w:t>
      </w:r>
      <w:r w:rsidRPr="00057E19">
        <w:rPr>
          <w:rFonts w:ascii="Arial" w:hAnsi="Arial" w:cs="Arial"/>
          <w:sz w:val="22"/>
          <w:szCs w:val="22"/>
          <w:lang w:val="sr-Cyrl-RS"/>
        </w:rPr>
        <w:t>г</w:t>
      </w:r>
      <w:r w:rsidRPr="00057E19">
        <w:rPr>
          <w:rFonts w:ascii="Arial" w:hAnsi="Arial" w:cs="Arial"/>
          <w:sz w:val="22"/>
          <w:szCs w:val="22"/>
          <w:lang w:val="sr-Cyrl-CS"/>
        </w:rPr>
        <w:t>рада Крагујевца</w:t>
      </w:r>
      <w:r w:rsidRPr="00057E19">
        <w:rPr>
          <w:rFonts w:ascii="Arial" w:hAnsi="Arial" w:cs="Arial"/>
          <w:sz w:val="22"/>
          <w:szCs w:val="22"/>
          <w:lang w:val="ru-RU"/>
        </w:rPr>
        <w:t>,</w:t>
      </w:r>
    </w:p>
    <w:p w14:paraId="11E87792" w14:textId="77777777" w:rsidR="007C4DED" w:rsidRPr="00057E19" w:rsidRDefault="007C4DED" w:rsidP="007C4DED">
      <w:pPr>
        <w:numPr>
          <w:ilvl w:val="0"/>
          <w:numId w:val="1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ако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подносилац </w:t>
      </w:r>
      <w:r w:rsidRPr="00057E19">
        <w:rPr>
          <w:rFonts w:ascii="Arial" w:hAnsi="Arial" w:cs="Arial"/>
          <w:sz w:val="22"/>
          <w:szCs w:val="22"/>
          <w:lang w:val="sr-Cyrl-RS"/>
        </w:rPr>
        <w:t>захтева за исту предметну инвестицију није користио подстицајна средства, нити је иста предмет другог поступка за коришћење подстицаја,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bCs/>
          <w:sz w:val="22"/>
          <w:szCs w:val="22"/>
          <w:lang w:val="ru-RU"/>
        </w:rPr>
        <w:t>подносилац захтева</w:t>
      </w:r>
      <w:r w:rsidRPr="00057E19">
        <w:rPr>
          <w:rFonts w:ascii="Arial" w:hAnsi="Arial" w:cs="Arial"/>
          <w:bCs/>
          <w:sz w:val="22"/>
          <w:szCs w:val="22"/>
          <w:lang w:val="sr-Cyrl-CS"/>
        </w:rPr>
        <w:t xml:space="preserve"> и </w:t>
      </w:r>
      <w:r w:rsidRPr="00057E19">
        <w:rPr>
          <w:rFonts w:ascii="Arial" w:hAnsi="Arial" w:cs="Arial"/>
          <w:sz w:val="22"/>
          <w:szCs w:val="22"/>
          <w:lang w:val="sr-Cyrl-RS"/>
        </w:rPr>
        <w:t>издавалац рачуна</w:t>
      </w:r>
      <w:r w:rsidRPr="00057E19">
        <w:rPr>
          <w:rFonts w:ascii="Arial" w:hAnsi="Arial" w:cs="Arial"/>
          <w:bCs/>
          <w:sz w:val="22"/>
          <w:szCs w:val="22"/>
          <w:lang w:val="ru-RU"/>
        </w:rPr>
        <w:t xml:space="preserve"> не представљају повезана лица у смислу Закона о јавним набавкама, као и да он и чланови његовог газдинства немају неизмирене доспеле обавезе према буџету Града закључно са даном доношења решења,   </w:t>
      </w:r>
    </w:p>
    <w:p w14:paraId="1E3FE03A" w14:textId="77777777" w:rsidR="007C4DED" w:rsidRPr="00057E19" w:rsidRDefault="007C4DED" w:rsidP="007C4DED">
      <w:pPr>
        <w:numPr>
          <w:ilvl w:val="0"/>
          <w:numId w:val="1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ако датум на рачуну, отпремници, фискалном рачуну и гарантном листу није старији од 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1. јануара 2025. године,</w:t>
      </w:r>
    </w:p>
    <w:p w14:paraId="1389CFCA" w14:textId="77777777" w:rsidR="007C4DED" w:rsidRPr="00057E19" w:rsidRDefault="007C4DED" w:rsidP="007C4DED">
      <w:pPr>
        <w:numPr>
          <w:ilvl w:val="0"/>
          <w:numId w:val="1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акo снага трактора не прелази 60 k</w:t>
      </w:r>
      <w:r w:rsidRPr="00057E19">
        <w:rPr>
          <w:rFonts w:ascii="Arial" w:hAnsi="Arial" w:cs="Arial"/>
          <w:sz w:val="22"/>
          <w:szCs w:val="22"/>
        </w:rPr>
        <w:t>W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(80 </w:t>
      </w:r>
      <w:r w:rsidRPr="00057E19">
        <w:rPr>
          <w:rFonts w:ascii="Arial" w:hAnsi="Arial" w:cs="Arial"/>
          <w:sz w:val="22"/>
          <w:szCs w:val="22"/>
        </w:rPr>
        <w:t>KS</w:t>
      </w:r>
      <w:r w:rsidRPr="00057E19">
        <w:rPr>
          <w:rFonts w:ascii="Arial" w:hAnsi="Arial" w:cs="Arial"/>
          <w:sz w:val="22"/>
          <w:szCs w:val="22"/>
          <w:lang w:val="sr-Cyrl-RS"/>
        </w:rPr>
        <w:t>) и исти мора бити регистрован на подносиоца захтева,</w:t>
      </w:r>
    </w:p>
    <w:p w14:paraId="28F52D22" w14:textId="77777777" w:rsidR="007C4DED" w:rsidRPr="00057E19" w:rsidRDefault="007C4DED" w:rsidP="007C4DED">
      <w:pPr>
        <w:numPr>
          <w:ilvl w:val="0"/>
          <w:numId w:val="1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за сектор житарица и индустријских усева прихватљиви корисници мера су они који поседују до 49,99 ha под житарицама и индустријским усевима.</w:t>
      </w:r>
    </w:p>
    <w:p w14:paraId="60D14665" w14:textId="77777777" w:rsidR="007C4DED" w:rsidRPr="00057E19" w:rsidRDefault="007C4DED" w:rsidP="007C4DED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14:paraId="578670C0" w14:textId="77777777" w:rsidR="007C4DED" w:rsidRPr="00057E19" w:rsidRDefault="007C4DED" w:rsidP="007C4DED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>III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ab/>
        <w:t xml:space="preserve">Образац захтева може се </w:t>
      </w:r>
      <w:r w:rsidRPr="00057E19">
        <w:rPr>
          <w:rFonts w:ascii="Arial" w:hAnsi="Arial" w:cs="Arial"/>
          <w:bCs/>
          <w:sz w:val="22"/>
          <w:szCs w:val="22"/>
          <w:lang w:val="ru-RU"/>
        </w:rPr>
        <w:t>преуз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>ети</w:t>
      </w:r>
      <w:r w:rsidRPr="00057E19">
        <w:rPr>
          <w:rFonts w:ascii="Arial" w:hAnsi="Arial" w:cs="Arial"/>
          <w:bCs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>у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Одељењу за пољопривреду, рурални развој и робне резерве </w:t>
      </w:r>
      <w:r w:rsidRPr="00057E19">
        <w:rPr>
          <w:rFonts w:ascii="Arial" w:hAnsi="Arial" w:cs="Arial"/>
          <w:sz w:val="22"/>
          <w:szCs w:val="22"/>
          <w:lang w:val="ru-RU"/>
        </w:rPr>
        <w:t>Градске управе за развој и инвестиције,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bCs/>
          <w:sz w:val="22"/>
          <w:szCs w:val="22"/>
          <w:lang w:val="ru-RU"/>
        </w:rPr>
        <w:t>канцелариј</w:t>
      </w:r>
      <w:r w:rsidRPr="00057E19">
        <w:rPr>
          <w:rFonts w:ascii="Arial" w:hAnsi="Arial" w:cs="Arial"/>
          <w:bCs/>
          <w:sz w:val="22"/>
          <w:szCs w:val="22"/>
        </w:rPr>
        <w:t>a</w:t>
      </w:r>
      <w:r w:rsidRPr="00057E19">
        <w:rPr>
          <w:rFonts w:ascii="Arial" w:hAnsi="Arial" w:cs="Arial"/>
          <w:bCs/>
          <w:sz w:val="22"/>
          <w:szCs w:val="22"/>
          <w:lang w:val="ru-RU"/>
        </w:rPr>
        <w:t xml:space="preserve"> 406/</w:t>
      </w:r>
      <w:r w:rsidRPr="00057E19">
        <w:rPr>
          <w:rFonts w:ascii="Arial" w:hAnsi="Arial" w:cs="Arial"/>
          <w:bCs/>
          <w:sz w:val="22"/>
          <w:szCs w:val="22"/>
        </w:rPr>
        <w:t>IV</w:t>
      </w:r>
      <w:r w:rsidRPr="00057E19">
        <w:rPr>
          <w:rFonts w:ascii="Arial" w:hAnsi="Arial" w:cs="Arial"/>
          <w:bCs/>
          <w:sz w:val="22"/>
          <w:szCs w:val="22"/>
          <w:lang w:val="ru-RU"/>
        </w:rPr>
        <w:t xml:space="preserve"> спрат ,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 xml:space="preserve"> као и на пријемном шалтеру </w:t>
      </w:r>
      <w:r w:rsidRPr="00057E19">
        <w:rPr>
          <w:rFonts w:ascii="Arial" w:hAnsi="Arial" w:cs="Arial"/>
          <w:bCs/>
          <w:sz w:val="22"/>
          <w:szCs w:val="22"/>
          <w:lang w:val="sr-Cyrl-CS"/>
        </w:rPr>
        <w:t>зград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>е</w:t>
      </w:r>
      <w:r w:rsidRPr="00057E19">
        <w:rPr>
          <w:rFonts w:ascii="Arial" w:hAnsi="Arial" w:cs="Arial"/>
          <w:bCs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 xml:space="preserve">органа Града, </w:t>
      </w:r>
      <w:r w:rsidRPr="00057E19">
        <w:rPr>
          <w:rFonts w:ascii="Arial" w:hAnsi="Arial" w:cs="Arial"/>
          <w:bCs/>
          <w:sz w:val="22"/>
          <w:szCs w:val="22"/>
          <w:lang w:val="sr-Cyrl-CS"/>
        </w:rPr>
        <w:t xml:space="preserve">или са </w:t>
      </w:r>
      <w:r w:rsidRPr="00057E19">
        <w:rPr>
          <w:rFonts w:ascii="Arial" w:hAnsi="Arial" w:cs="Arial"/>
          <w:sz w:val="22"/>
          <w:szCs w:val="22"/>
          <w:lang w:val="ru-RU"/>
        </w:rPr>
        <w:t>званичн</w:t>
      </w:r>
      <w:r w:rsidRPr="00057E19">
        <w:rPr>
          <w:rFonts w:ascii="Arial" w:hAnsi="Arial" w:cs="Arial"/>
          <w:sz w:val="22"/>
          <w:szCs w:val="22"/>
          <w:lang w:val="sr-Cyrl-CS"/>
        </w:rPr>
        <w:t>е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интернет страниц</w:t>
      </w:r>
      <w:r w:rsidRPr="00057E19">
        <w:rPr>
          <w:rFonts w:ascii="Arial" w:hAnsi="Arial" w:cs="Arial"/>
          <w:sz w:val="22"/>
          <w:szCs w:val="22"/>
          <w:lang w:val="sr-Cyrl-CS"/>
        </w:rPr>
        <w:t>е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града Крагујевца: </w:t>
      </w:r>
      <w:hyperlink r:id="rId5" w:history="1">
        <w:r w:rsidRPr="00057E19">
          <w:rPr>
            <w:rStyle w:val="Hyperlink"/>
            <w:rFonts w:ascii="Arial" w:eastAsiaTheme="majorEastAsia" w:hAnsi="Arial" w:cs="Arial"/>
            <w:color w:val="auto"/>
            <w:sz w:val="22"/>
            <w:szCs w:val="22"/>
            <w:lang w:val="sr-Latn-CS"/>
          </w:rPr>
          <w:t>www.kragujevac.rs</w:t>
        </w:r>
      </w:hyperlink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.</w:t>
      </w:r>
    </w:p>
    <w:p w14:paraId="5BA04A58" w14:textId="77777777" w:rsidR="007C4DED" w:rsidRPr="00057E19" w:rsidRDefault="007C4DED" w:rsidP="007C4DED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14:paraId="2F50EE95" w14:textId="77777777" w:rsidR="007C4DED" w:rsidRPr="00057E19" w:rsidRDefault="007C4DED" w:rsidP="007C4DED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        Уз захтев се обавезно достављају фотокопије следећих докумената:</w:t>
      </w:r>
    </w:p>
    <w:p w14:paraId="4EDD9116" w14:textId="77777777" w:rsidR="007C4DED" w:rsidRPr="00057E19" w:rsidRDefault="007C4DED" w:rsidP="007C4DE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lastRenderedPageBreak/>
        <w:t>лична карта подносиоца захтева (4 копије),</w:t>
      </w:r>
    </w:p>
    <w:p w14:paraId="2513D35C" w14:textId="77777777" w:rsidR="007C4DED" w:rsidRPr="00057E19" w:rsidRDefault="007C4DED" w:rsidP="007C4DE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извод из РПГ - структура биљне производње (1 копија),</w:t>
      </w:r>
    </w:p>
    <w:p w14:paraId="04A02626" w14:textId="77777777" w:rsidR="007C4DED" w:rsidRPr="00057E19" w:rsidRDefault="007C4DED" w:rsidP="007C4DE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извод из РПГ - животињ</w:t>
      </w:r>
      <w:r w:rsidRPr="00057E19">
        <w:rPr>
          <w:rFonts w:ascii="Arial" w:hAnsi="Arial" w:cs="Arial"/>
          <w:sz w:val="22"/>
          <w:szCs w:val="22"/>
        </w:rPr>
        <w:t>e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(1 копија),</w:t>
      </w:r>
    </w:p>
    <w:p w14:paraId="0EE43C5A" w14:textId="77777777" w:rsidR="007C4DED" w:rsidRPr="00057E19" w:rsidRDefault="007C4DED" w:rsidP="007C4DE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извод из РПГ – подаци о пољопривредном газдинству (4 копија),</w:t>
      </w:r>
    </w:p>
    <w:p w14:paraId="64EBF32D" w14:textId="77777777" w:rsidR="007C4DED" w:rsidRPr="00057E19" w:rsidRDefault="007C4DED" w:rsidP="007C4DE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рачун за купљену предметну инвестицију (2 копије)</w:t>
      </w:r>
    </w:p>
    <w:p w14:paraId="4ADD052D" w14:textId="77777777" w:rsidR="007C4DED" w:rsidRPr="00057E19" w:rsidRDefault="007C4DED" w:rsidP="007C4DE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отпремнице (2 копије),</w:t>
      </w:r>
    </w:p>
    <w:p w14:paraId="1C1C648B" w14:textId="77777777" w:rsidR="007C4DED" w:rsidRPr="00057E19" w:rsidRDefault="007C4DED" w:rsidP="007C4DE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исечак фискалног рачуна (2 копије),</w:t>
      </w:r>
    </w:p>
    <w:p w14:paraId="0849F022" w14:textId="77777777" w:rsidR="007C4DED" w:rsidRPr="00057E19" w:rsidRDefault="007C4DED" w:rsidP="007C4DE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гарантни лист (2 копије),</w:t>
      </w:r>
    </w:p>
    <w:p w14:paraId="178DEE58" w14:textId="77777777" w:rsidR="007C4DED" w:rsidRPr="00057E19" w:rsidRDefault="007C4DED" w:rsidP="007C4DE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саобраћајна дозвола подносиоца захтева за предметну инвестицију, </w:t>
      </w:r>
    </w:p>
    <w:p w14:paraId="3AFD5CF7" w14:textId="77777777" w:rsidR="007C4DED" w:rsidRPr="00057E19" w:rsidRDefault="007C4DED" w:rsidP="007C4DE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возачка дозвола подносиоца захтева или члана домаћинства за предметну инвестицију, </w:t>
      </w:r>
    </w:p>
    <w:p w14:paraId="24E45602" w14:textId="77777777" w:rsidR="007C4DED" w:rsidRPr="00057E19" w:rsidRDefault="007C4DED" w:rsidP="007C4DE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потписана изјава подносиоца захтева,  која је саставни део захтева.</w:t>
      </w:r>
    </w:p>
    <w:p w14:paraId="66C4623E" w14:textId="77777777" w:rsidR="007C4DED" w:rsidRPr="00057E19" w:rsidRDefault="007C4DED" w:rsidP="007C4DED">
      <w:pPr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p w14:paraId="16F9C45C" w14:textId="77777777" w:rsidR="007C4DED" w:rsidRPr="00057E19" w:rsidRDefault="007C4DED" w:rsidP="007C4DED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>IV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ab/>
        <w:t>Захтев са пратећом документацијом предаје се на пријемном  шалтеру  у холу зграде органа Града Крагујевца, Трг слободе 3, Крагујевац.</w:t>
      </w:r>
    </w:p>
    <w:p w14:paraId="06EEBD1D" w14:textId="77777777" w:rsidR="007C4DED" w:rsidRPr="00057E19" w:rsidRDefault="007C4DED" w:rsidP="007C4DED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Пре подношења захтева потребно је доставити оригинална документа на увид у Одељењу за пољопривреду, рурални развој и робне резерве Градске управе за развој и инвестиције, канцеларијa 406/IV спрат, зграда органа Града, Трг слободе 3, Крагујевац.</w:t>
      </w:r>
    </w:p>
    <w:p w14:paraId="0FD9C426" w14:textId="77777777" w:rsidR="007C4DED" w:rsidRPr="00057E19" w:rsidRDefault="007C4DED" w:rsidP="007C4DED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14:paraId="3046ABA4" w14:textId="77777777" w:rsidR="007C4DED" w:rsidRPr="00057E19" w:rsidRDefault="007C4DED" w:rsidP="007C4DED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>V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ab/>
        <w:t xml:space="preserve">Рок за подношење Захтева почиње да тече од дана објављивања јавног позива на званичној интернет страници града Крагујевца: www.kragujevac.rs, па до утрошка средстава планираних за ове намене, а најкасније до </w:t>
      </w:r>
      <w:r w:rsidRPr="00057E19">
        <w:rPr>
          <w:rFonts w:ascii="Arial" w:hAnsi="Arial" w:cs="Arial"/>
          <w:b/>
          <w:sz w:val="22"/>
          <w:szCs w:val="22"/>
          <w:u w:val="single"/>
          <w:lang w:val="sr-Cyrl-RS"/>
        </w:rPr>
        <w:t>14. новембра 202</w:t>
      </w:r>
      <w:r w:rsidRPr="00057E19">
        <w:rPr>
          <w:rFonts w:ascii="Arial" w:hAnsi="Arial" w:cs="Arial"/>
          <w:b/>
          <w:sz w:val="22"/>
          <w:szCs w:val="22"/>
          <w:u w:val="single"/>
          <w:lang w:val="ru-RU"/>
        </w:rPr>
        <w:t>5</w:t>
      </w:r>
      <w:r w:rsidRPr="00057E19">
        <w:rPr>
          <w:rFonts w:ascii="Arial" w:hAnsi="Arial" w:cs="Arial"/>
          <w:b/>
          <w:sz w:val="22"/>
          <w:szCs w:val="22"/>
          <w:u w:val="single"/>
          <w:lang w:val="sr-Cyrl-RS"/>
        </w:rPr>
        <w:t>. године.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 Захтеви ће се разматрати по редоследу подношења.</w:t>
      </w:r>
    </w:p>
    <w:p w14:paraId="22337125" w14:textId="77777777" w:rsidR="007C4DED" w:rsidRPr="00057E19" w:rsidRDefault="007C4DED" w:rsidP="007C4DED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14:paraId="2A88659F" w14:textId="77777777" w:rsidR="007C4DED" w:rsidRPr="00057E19" w:rsidRDefault="007C4DED" w:rsidP="007C4DED">
      <w:pPr>
        <w:ind w:firstLine="720"/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>Непотпуни и неблаговремени захтеви неће бити разматрани.</w:t>
      </w:r>
    </w:p>
    <w:p w14:paraId="4DAF3BAF" w14:textId="77777777" w:rsidR="007C4DED" w:rsidRPr="00057E19" w:rsidRDefault="007C4DED" w:rsidP="007C4DED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14:paraId="569187E2" w14:textId="77777777" w:rsidR="007C4DED" w:rsidRPr="00057E19" w:rsidRDefault="007C4DED" w:rsidP="007C4DED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>V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I </w:t>
      </w:r>
      <w:r w:rsidRPr="00057E19">
        <w:rPr>
          <w:rFonts w:ascii="Arial" w:hAnsi="Arial" w:cs="Arial"/>
          <w:sz w:val="22"/>
          <w:szCs w:val="22"/>
          <w:lang w:val="sr-Cyrl-RS"/>
        </w:rPr>
        <w:tab/>
        <w:t>Детаљније информације, као и додатна појашњења по овом јавном позиву могу се добити у канцеларији 406/IV спрат, зграда органа Града, Трг слободе 3, Крагујевац, сваког радног дана, непосредно или на телефон: 034/306 -187 од 8 до 15 часова.</w:t>
      </w:r>
    </w:p>
    <w:p w14:paraId="59F3F754" w14:textId="77777777" w:rsidR="007D0568" w:rsidRDefault="007D0568"/>
    <w:sectPr w:rsidR="007D0568" w:rsidSect="002678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045FD0"/>
    <w:multiLevelType w:val="hybridMultilevel"/>
    <w:tmpl w:val="D060A9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A19EA"/>
    <w:multiLevelType w:val="hybridMultilevel"/>
    <w:tmpl w:val="E6E810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2336586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52694213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DED"/>
    <w:rsid w:val="001F2DB4"/>
    <w:rsid w:val="002678B0"/>
    <w:rsid w:val="007737DC"/>
    <w:rsid w:val="007C4DED"/>
    <w:rsid w:val="007D0568"/>
    <w:rsid w:val="00872FC6"/>
    <w:rsid w:val="009C726B"/>
    <w:rsid w:val="00BF1995"/>
    <w:rsid w:val="00F4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DD8FE"/>
  <w15:chartTrackingRefBased/>
  <w15:docId w15:val="{D914DBF4-6E57-4E4E-BEDF-3A89D93F9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4D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4D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4D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4DE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4DE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4DE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4DE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4DE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4DE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4DE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1F2DB4"/>
    <w:pPr>
      <w:spacing w:before="51" w:line="239" w:lineRule="exact"/>
      <w:ind w:left="133" w:right="119"/>
      <w:jc w:val="center"/>
    </w:pPr>
  </w:style>
  <w:style w:type="paragraph" w:styleId="BodyText">
    <w:name w:val="Body Text"/>
    <w:basedOn w:val="Normal"/>
    <w:link w:val="BodyTextChar"/>
    <w:uiPriority w:val="1"/>
    <w:qFormat/>
    <w:rsid w:val="001F2DB4"/>
  </w:style>
  <w:style w:type="character" w:customStyle="1" w:styleId="BodyTextChar">
    <w:name w:val="Body Text Char"/>
    <w:basedOn w:val="DefaultParagraphFont"/>
    <w:link w:val="BodyText"/>
    <w:uiPriority w:val="1"/>
    <w:rsid w:val="001F2DB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1F2DB4"/>
    <w:pPr>
      <w:ind w:left="920" w:hanging="400"/>
    </w:pPr>
  </w:style>
  <w:style w:type="character" w:customStyle="1" w:styleId="Heading1Char">
    <w:name w:val="Heading 1 Char"/>
    <w:basedOn w:val="DefaultParagraphFont"/>
    <w:link w:val="Heading1"/>
    <w:uiPriority w:val="9"/>
    <w:rsid w:val="007C4DED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4DE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4DED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4DED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4DED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4D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4D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4D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4D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C4D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4D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4DE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C4D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C4D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C4DED"/>
    <w:rPr>
      <w:rFonts w:ascii="Times New Roman" w:hAnsi="Times New Roman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C4DE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4DE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4DED"/>
    <w:rPr>
      <w:rFonts w:ascii="Times New Roman" w:hAnsi="Times New Roman"/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C4DED"/>
    <w:rPr>
      <w:b/>
      <w:bCs/>
      <w:smallCaps/>
      <w:color w:val="365F91" w:themeColor="accent1" w:themeShade="BF"/>
      <w:spacing w:val="5"/>
    </w:rPr>
  </w:style>
  <w:style w:type="character" w:styleId="Hyperlink">
    <w:name w:val="Hyperlink"/>
    <w:uiPriority w:val="99"/>
    <w:rsid w:val="007C4DED"/>
    <w:rPr>
      <w:color w:val="0000FF"/>
      <w:u w:val="single"/>
    </w:rPr>
  </w:style>
  <w:style w:type="paragraph" w:customStyle="1" w:styleId="CharChar3Char">
    <w:name w:val="Char Char3 Char"/>
    <w:basedOn w:val="Normal"/>
    <w:rsid w:val="007C4DED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ragujevac.r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643</Words>
  <Characters>3666</Characters>
  <Application>Microsoft Office Word</Application>
  <DocSecurity>0</DocSecurity>
  <Lines>30</Lines>
  <Paragraphs>8</Paragraphs>
  <ScaleCrop>false</ScaleCrop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Markovic</dc:creator>
  <cp:keywords/>
  <dc:description/>
  <cp:lastModifiedBy>Gordana Markovic</cp:lastModifiedBy>
  <cp:revision>1</cp:revision>
  <dcterms:created xsi:type="dcterms:W3CDTF">2025-04-14T07:31:00Z</dcterms:created>
  <dcterms:modified xsi:type="dcterms:W3CDTF">2025-04-14T07:31:00Z</dcterms:modified>
</cp:coreProperties>
</file>